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B30" w14:textId="4EEC7B06" w:rsidR="009804B1" w:rsidRPr="00FA6C4E" w:rsidRDefault="00AA185D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DAE6C6C" w:rsidR="009804B1" w:rsidRPr="00FA6C4E" w:rsidRDefault="009804B1" w:rsidP="00944917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</w:t>
            </w:r>
            <w:r w:rsidR="00944917">
              <w:rPr>
                <w:b/>
                <w:szCs w:val="28"/>
              </w:rPr>
              <w:t xml:space="preserve">надання дозволу </w:t>
            </w:r>
            <w:r w:rsidR="005C22E2">
              <w:rPr>
                <w:b/>
                <w:bCs/>
                <w:szCs w:val="28"/>
              </w:rPr>
              <w:t>на виготовлення технічної документації із землеустрою щодо інвентаризації земель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DE8572B" w14:textId="74BB6605" w:rsidR="005C22E2" w:rsidRDefault="005C22E2" w:rsidP="005C22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="004D7050">
        <w:rPr>
          <w:szCs w:val="28"/>
          <w:lang w:val="uk-UA"/>
        </w:rPr>
        <w:t xml:space="preserve">ст. </w:t>
      </w:r>
      <w:r w:rsidRPr="00BB426A">
        <w:rPr>
          <w:szCs w:val="28"/>
          <w:lang w:val="uk-UA"/>
        </w:rPr>
        <w:t>57 Закону України “Про землеустрій”, Постанов</w:t>
      </w:r>
      <w:r>
        <w:rPr>
          <w:szCs w:val="28"/>
          <w:lang w:val="uk-UA"/>
        </w:rPr>
        <w:t>и</w:t>
      </w:r>
      <w:r w:rsidRPr="00BB426A">
        <w:rPr>
          <w:szCs w:val="28"/>
          <w:lang w:val="uk-UA"/>
        </w:rPr>
        <w:t xml:space="preserve"> Кабінету Міністрів України від 05 червня 2019</w:t>
      </w:r>
      <w:r>
        <w:rPr>
          <w:szCs w:val="28"/>
          <w:lang w:val="uk-UA"/>
        </w:rPr>
        <w:t xml:space="preserve"> р. №</w:t>
      </w:r>
      <w:r w:rsidRPr="00BB426A">
        <w:rPr>
          <w:szCs w:val="28"/>
          <w:lang w:val="uk-UA"/>
        </w:rPr>
        <w:t xml:space="preserve">476 "Про затвердження Порядку проведення інвентаризації </w:t>
      </w:r>
      <w:r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 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5E11733A"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5E7E62FE" w14:textId="77777777" w:rsidR="00DD1A8C" w:rsidRPr="00FA6C4E" w:rsidRDefault="00DD1A8C">
      <w:pPr>
        <w:ind w:firstLine="720"/>
        <w:jc w:val="center"/>
        <w:rPr>
          <w:b/>
          <w:szCs w:val="28"/>
          <w:lang w:val="uk-UA"/>
        </w:rPr>
      </w:pPr>
    </w:p>
    <w:p w14:paraId="16257098" w14:textId="53E8725A" w:rsidR="00BA1B49" w:rsidRDefault="00CC73FF" w:rsidP="004D705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A1B49">
        <w:rPr>
          <w:szCs w:val="28"/>
          <w:lang w:val="uk-UA"/>
        </w:rPr>
        <w:t>Надати дозвіл КОЛОМИЙСЬКІЙ МІСЬКІЙ РАДІ на виготовлення технічної документації із землеустрою щодо інвентаризації земель орієнтовною площею 0,</w:t>
      </w:r>
      <w:r w:rsidR="004D7050">
        <w:rPr>
          <w:szCs w:val="28"/>
          <w:lang w:val="uk-UA"/>
        </w:rPr>
        <w:t>2</w:t>
      </w:r>
      <w:r w:rsidR="001E79D3">
        <w:rPr>
          <w:szCs w:val="28"/>
          <w:lang w:val="uk-UA"/>
        </w:rPr>
        <w:t>300</w:t>
      </w:r>
      <w:r w:rsidR="00BA1B49">
        <w:rPr>
          <w:szCs w:val="28"/>
          <w:lang w:val="uk-UA"/>
        </w:rPr>
        <w:t xml:space="preserve">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 w:rsidR="004D7050"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 w:rsidR="00BA1B49">
        <w:rPr>
          <w:szCs w:val="28"/>
          <w:lang w:val="uk-UA"/>
        </w:rPr>
        <w:t>, вид цільового призначення земель – зем</w:t>
      </w:r>
      <w:r w:rsidR="006E5605">
        <w:rPr>
          <w:szCs w:val="28"/>
          <w:lang w:val="uk-UA"/>
        </w:rPr>
        <w:t>ельні ділянки</w:t>
      </w:r>
      <w:r w:rsidR="00BA1B49">
        <w:rPr>
          <w:szCs w:val="28"/>
          <w:lang w:val="uk-UA"/>
        </w:rPr>
        <w:t xml:space="preserve"> загального користування</w:t>
      </w:r>
      <w:r w:rsidR="006E5605">
        <w:rPr>
          <w:szCs w:val="28"/>
          <w:lang w:val="uk-UA"/>
        </w:rPr>
        <w:t>, які використовуються як зелені насадження загального користування</w:t>
      </w:r>
      <w:r w:rsidR="00E8383C">
        <w:rPr>
          <w:szCs w:val="28"/>
          <w:lang w:val="uk-UA"/>
        </w:rPr>
        <w:t>.</w:t>
      </w:r>
    </w:p>
    <w:p w14:paraId="423557E4" w14:textId="36176437" w:rsidR="00CD1569" w:rsidRDefault="00CD1569" w:rsidP="00CD15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 орієнтовною площею 0,4100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>
        <w:rPr>
          <w:szCs w:val="28"/>
          <w:lang w:val="uk-UA"/>
        </w:rPr>
        <w:t>, вид цільового призначення земель – земельні ділянки загального користування, які використовуються як зелені насадження загального користування.</w:t>
      </w:r>
    </w:p>
    <w:p w14:paraId="3548BBE0" w14:textId="574CD924" w:rsidR="00DD1A8C" w:rsidRPr="00DD1A8C" w:rsidRDefault="00DD1A8C" w:rsidP="00CD1569">
      <w:pPr>
        <w:ind w:firstLine="720"/>
        <w:jc w:val="both"/>
        <w:rPr>
          <w:szCs w:val="28"/>
          <w:lang w:val="uk-UA"/>
        </w:rPr>
      </w:pPr>
      <w:r w:rsidRPr="00DD1A8C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7C53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інвентаризації земель.</w:t>
      </w:r>
    </w:p>
    <w:p w14:paraId="2D6EA8BB" w14:textId="560621F8" w:rsidR="001E79D3" w:rsidRDefault="00DD1A8C" w:rsidP="001E79D3">
      <w:pPr>
        <w:ind w:firstLine="73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4</w:t>
      </w:r>
      <w:r w:rsidR="001E79D3" w:rsidRPr="005A4F6F">
        <w:rPr>
          <w:szCs w:val="28"/>
          <w:lang w:eastAsia="uk-UA"/>
        </w:rPr>
        <w:t xml:space="preserve">. </w:t>
      </w:r>
      <w:r w:rsidR="001E79D3" w:rsidRPr="00A20220">
        <w:rPr>
          <w:szCs w:val="28"/>
          <w:lang w:val="uk-UA" w:eastAsia="uk-UA"/>
        </w:rPr>
        <w:t xml:space="preserve">Організацію виконання цього рішення покласти на </w:t>
      </w:r>
      <w:r w:rsidR="00534351">
        <w:rPr>
          <w:szCs w:val="28"/>
          <w:lang w:val="uk-UA" w:eastAsia="uk-UA"/>
        </w:rPr>
        <w:t>керуючого справами виконавчого комітету міської ради Миколу АНДРУСЯКА</w:t>
      </w:r>
      <w:r w:rsidR="001E79D3" w:rsidRPr="00A20220">
        <w:rPr>
          <w:szCs w:val="28"/>
          <w:lang w:val="uk-UA" w:eastAsia="uk-UA"/>
        </w:rPr>
        <w:t>.</w:t>
      </w:r>
    </w:p>
    <w:p w14:paraId="2A0930E3" w14:textId="77777777" w:rsidR="00DD1A8C" w:rsidRPr="00A20220" w:rsidRDefault="00DD1A8C" w:rsidP="001E79D3">
      <w:pPr>
        <w:ind w:firstLine="735"/>
        <w:jc w:val="both"/>
        <w:rPr>
          <w:szCs w:val="28"/>
          <w:lang w:val="uk-UA" w:eastAsia="uk-UA"/>
        </w:rPr>
      </w:pPr>
    </w:p>
    <w:p w14:paraId="244E226C" w14:textId="250D30C2" w:rsidR="009804B1" w:rsidRPr="00A20220" w:rsidRDefault="00DD1A8C" w:rsidP="001E79D3">
      <w:pPr>
        <w:ind w:firstLine="720"/>
        <w:jc w:val="both"/>
        <w:rPr>
          <w:b/>
          <w:lang w:val="uk-UA"/>
        </w:rPr>
      </w:pPr>
      <w:r>
        <w:rPr>
          <w:szCs w:val="28"/>
          <w:lang w:val="uk-UA" w:eastAsia="uk-UA"/>
        </w:rPr>
        <w:lastRenderedPageBreak/>
        <w:t>5</w:t>
      </w:r>
      <w:r w:rsidR="001E79D3" w:rsidRPr="00A20220">
        <w:rPr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7187C624" w14:textId="77777777" w:rsidR="00CD1569" w:rsidRDefault="00CD1569" w:rsidP="00AB5EFE">
      <w:pPr>
        <w:jc w:val="both"/>
        <w:rPr>
          <w:b/>
          <w:lang w:val="uk-UA"/>
        </w:rPr>
      </w:pPr>
    </w:p>
    <w:p w14:paraId="1617FFD8" w14:textId="4B901523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14E00E4E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729193E2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55E3453A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324D09B4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507A0E6A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7587D20B" w14:textId="61FED027" w:rsidR="00A20220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7845EB5" w14:textId="7C3206D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263E4692" w14:textId="3E26134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55BF36A8" w14:textId="23A0A206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64749599" w14:textId="77777777" w:rsidR="007B78E1" w:rsidRPr="00B05A38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7691F285" w14:textId="77777777" w:rsidR="00A20220" w:rsidRPr="00B05A38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949BD0E" w14:textId="77777777" w:rsidR="00DD1A8C" w:rsidRDefault="00DD1A8C" w:rsidP="00A20220">
      <w:pPr>
        <w:rPr>
          <w:szCs w:val="28"/>
          <w:lang w:val="uk-UA"/>
        </w:rPr>
      </w:pPr>
    </w:p>
    <w:p w14:paraId="613E7B37" w14:textId="77777777" w:rsidR="00DD1A8C" w:rsidRDefault="00DD1A8C" w:rsidP="00A20220">
      <w:pPr>
        <w:rPr>
          <w:szCs w:val="28"/>
          <w:lang w:val="uk-UA"/>
        </w:rPr>
      </w:pPr>
    </w:p>
    <w:p w14:paraId="545969BC" w14:textId="77777777" w:rsidR="00DD1A8C" w:rsidRDefault="00DD1A8C" w:rsidP="00A20220">
      <w:pPr>
        <w:rPr>
          <w:szCs w:val="28"/>
          <w:lang w:val="uk-UA"/>
        </w:rPr>
      </w:pPr>
    </w:p>
    <w:p w14:paraId="2492A402" w14:textId="77777777" w:rsidR="00DD1A8C" w:rsidRDefault="00DD1A8C" w:rsidP="00A20220">
      <w:pPr>
        <w:rPr>
          <w:szCs w:val="28"/>
          <w:lang w:val="uk-UA"/>
        </w:rPr>
      </w:pPr>
    </w:p>
    <w:p w14:paraId="3617FD21" w14:textId="77777777" w:rsidR="00DD1A8C" w:rsidRDefault="00DD1A8C" w:rsidP="00A20220">
      <w:pPr>
        <w:rPr>
          <w:szCs w:val="28"/>
          <w:lang w:val="uk-UA"/>
        </w:rPr>
      </w:pPr>
    </w:p>
    <w:p w14:paraId="03D4982E" w14:textId="77777777" w:rsidR="00DD1A8C" w:rsidRDefault="00DD1A8C" w:rsidP="00A20220">
      <w:pPr>
        <w:rPr>
          <w:szCs w:val="28"/>
          <w:lang w:val="uk-UA"/>
        </w:rPr>
      </w:pPr>
    </w:p>
    <w:p w14:paraId="34E8F583" w14:textId="77777777" w:rsidR="00DD1A8C" w:rsidRDefault="00DD1A8C" w:rsidP="00A20220">
      <w:pPr>
        <w:rPr>
          <w:szCs w:val="28"/>
          <w:lang w:val="uk-UA"/>
        </w:rPr>
      </w:pPr>
    </w:p>
    <w:p w14:paraId="1871769B" w14:textId="77777777" w:rsidR="00DD1A8C" w:rsidRDefault="00DD1A8C" w:rsidP="00A20220">
      <w:pPr>
        <w:rPr>
          <w:szCs w:val="28"/>
          <w:lang w:val="uk-UA"/>
        </w:rPr>
      </w:pPr>
    </w:p>
    <w:p w14:paraId="4BE46C54" w14:textId="77777777" w:rsidR="00DD1A8C" w:rsidRDefault="00DD1A8C" w:rsidP="00A20220">
      <w:pPr>
        <w:rPr>
          <w:szCs w:val="28"/>
          <w:lang w:val="uk-UA"/>
        </w:rPr>
      </w:pPr>
    </w:p>
    <w:p w14:paraId="092C63CD" w14:textId="77777777" w:rsidR="00DD1A8C" w:rsidRDefault="00DD1A8C" w:rsidP="00A20220">
      <w:pPr>
        <w:rPr>
          <w:szCs w:val="28"/>
          <w:lang w:val="uk-UA"/>
        </w:rPr>
      </w:pPr>
    </w:p>
    <w:p w14:paraId="433405A7" w14:textId="77777777" w:rsidR="00DD1A8C" w:rsidRDefault="00DD1A8C" w:rsidP="00A20220">
      <w:pPr>
        <w:rPr>
          <w:szCs w:val="28"/>
          <w:lang w:val="uk-UA"/>
        </w:rPr>
      </w:pPr>
    </w:p>
    <w:p w14:paraId="00467BE6" w14:textId="77777777" w:rsidR="00DD1A8C" w:rsidRDefault="00DD1A8C" w:rsidP="00A20220">
      <w:pPr>
        <w:rPr>
          <w:szCs w:val="28"/>
          <w:lang w:val="uk-UA"/>
        </w:rPr>
      </w:pPr>
    </w:p>
    <w:p w14:paraId="0119F230" w14:textId="77777777" w:rsidR="00DD1A8C" w:rsidRDefault="00DD1A8C" w:rsidP="00A20220">
      <w:pPr>
        <w:rPr>
          <w:szCs w:val="28"/>
          <w:lang w:val="uk-UA"/>
        </w:rPr>
      </w:pPr>
    </w:p>
    <w:p w14:paraId="76A14BD1" w14:textId="77777777" w:rsidR="00DD1A8C" w:rsidRDefault="00DD1A8C" w:rsidP="00A20220">
      <w:pPr>
        <w:rPr>
          <w:szCs w:val="28"/>
          <w:lang w:val="uk-UA"/>
        </w:rPr>
      </w:pPr>
    </w:p>
    <w:p w14:paraId="3D6B8486" w14:textId="77777777" w:rsidR="00DD1A8C" w:rsidRDefault="00DD1A8C" w:rsidP="00A20220">
      <w:pPr>
        <w:rPr>
          <w:szCs w:val="28"/>
          <w:lang w:val="uk-UA"/>
        </w:rPr>
      </w:pPr>
    </w:p>
    <w:p w14:paraId="70217049" w14:textId="77777777" w:rsidR="00DD1A8C" w:rsidRDefault="00DD1A8C" w:rsidP="00A20220">
      <w:pPr>
        <w:rPr>
          <w:szCs w:val="28"/>
          <w:lang w:val="uk-UA"/>
        </w:rPr>
      </w:pPr>
    </w:p>
    <w:p w14:paraId="4A070F68" w14:textId="77777777" w:rsidR="00DD1A8C" w:rsidRDefault="00DD1A8C" w:rsidP="00A20220">
      <w:pPr>
        <w:rPr>
          <w:szCs w:val="28"/>
          <w:lang w:val="uk-UA"/>
        </w:rPr>
      </w:pPr>
    </w:p>
    <w:p w14:paraId="321DF01E" w14:textId="77777777" w:rsidR="00DD1A8C" w:rsidRDefault="00DD1A8C" w:rsidP="00A20220">
      <w:pPr>
        <w:rPr>
          <w:szCs w:val="28"/>
          <w:lang w:val="uk-UA"/>
        </w:rPr>
      </w:pPr>
    </w:p>
    <w:p w14:paraId="0654768D" w14:textId="77777777" w:rsidR="00DD1A8C" w:rsidRDefault="00DD1A8C" w:rsidP="00A20220">
      <w:pPr>
        <w:rPr>
          <w:szCs w:val="28"/>
          <w:lang w:val="uk-UA"/>
        </w:rPr>
      </w:pPr>
    </w:p>
    <w:p w14:paraId="5C12CF46" w14:textId="77777777" w:rsidR="00DD1A8C" w:rsidRDefault="00DD1A8C" w:rsidP="00A20220">
      <w:pPr>
        <w:rPr>
          <w:szCs w:val="28"/>
          <w:lang w:val="uk-UA"/>
        </w:rPr>
      </w:pPr>
    </w:p>
    <w:p w14:paraId="076C923E" w14:textId="77777777" w:rsidR="00DD1A8C" w:rsidRDefault="00DD1A8C" w:rsidP="00A20220">
      <w:pPr>
        <w:rPr>
          <w:szCs w:val="28"/>
          <w:lang w:val="uk-UA"/>
        </w:rPr>
      </w:pPr>
    </w:p>
    <w:p w14:paraId="2108AB31" w14:textId="77777777" w:rsidR="00DD1A8C" w:rsidRDefault="00DD1A8C" w:rsidP="00A20220">
      <w:pPr>
        <w:rPr>
          <w:szCs w:val="28"/>
          <w:lang w:val="uk-UA"/>
        </w:rPr>
      </w:pPr>
    </w:p>
    <w:p w14:paraId="55D53A0D" w14:textId="77777777" w:rsidR="00DD1A8C" w:rsidRDefault="00DD1A8C" w:rsidP="00A20220">
      <w:pPr>
        <w:rPr>
          <w:szCs w:val="28"/>
          <w:lang w:val="uk-UA"/>
        </w:rPr>
      </w:pPr>
    </w:p>
    <w:p w14:paraId="38D042EF" w14:textId="77777777" w:rsidR="00DD1A8C" w:rsidRDefault="00DD1A8C" w:rsidP="00A20220">
      <w:pPr>
        <w:rPr>
          <w:szCs w:val="28"/>
          <w:lang w:val="uk-UA"/>
        </w:rPr>
      </w:pPr>
    </w:p>
    <w:p w14:paraId="4C40029B" w14:textId="77777777" w:rsidR="00DD1A8C" w:rsidRDefault="00DD1A8C" w:rsidP="00A20220">
      <w:pPr>
        <w:rPr>
          <w:szCs w:val="28"/>
          <w:lang w:val="uk-UA"/>
        </w:rPr>
      </w:pPr>
    </w:p>
    <w:p w14:paraId="71120BC4" w14:textId="77777777" w:rsidR="00DD1A8C" w:rsidRDefault="00DD1A8C" w:rsidP="00A20220">
      <w:pPr>
        <w:rPr>
          <w:szCs w:val="28"/>
          <w:lang w:val="uk-UA"/>
        </w:rPr>
      </w:pPr>
    </w:p>
    <w:p w14:paraId="222D41BE" w14:textId="77777777" w:rsidR="00DD1A8C" w:rsidRDefault="00DD1A8C" w:rsidP="00A20220">
      <w:pPr>
        <w:rPr>
          <w:szCs w:val="28"/>
          <w:lang w:val="uk-UA"/>
        </w:rPr>
      </w:pPr>
    </w:p>
    <w:p w14:paraId="5712F7C7" w14:textId="77777777" w:rsidR="00DD1A8C" w:rsidRDefault="00DD1A8C" w:rsidP="00A20220">
      <w:pPr>
        <w:rPr>
          <w:szCs w:val="28"/>
          <w:lang w:val="uk-UA"/>
        </w:rPr>
      </w:pPr>
    </w:p>
    <w:p w14:paraId="5811C257" w14:textId="4544A075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Погоджено:</w:t>
      </w:r>
    </w:p>
    <w:p w14:paraId="3C595E58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Секретар міської ради</w:t>
      </w:r>
    </w:p>
    <w:p w14:paraId="4B852E89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КУНИЧАК               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4F570C12" w14:textId="77777777" w:rsidR="00A20220" w:rsidRPr="00B05A38" w:rsidRDefault="00A20220" w:rsidP="00A20220">
      <w:pPr>
        <w:rPr>
          <w:szCs w:val="28"/>
          <w:lang w:val="uk-UA"/>
        </w:rPr>
      </w:pPr>
    </w:p>
    <w:p w14:paraId="5976E14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Голова постійної комісії міської ради </w:t>
      </w:r>
    </w:p>
    <w:p w14:paraId="40AC8F3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з питань екології, використання земель,</w:t>
      </w:r>
    </w:p>
    <w:p w14:paraId="36FE526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природних ресурсів та регулювання </w:t>
      </w:r>
    </w:p>
    <w:p w14:paraId="55ACCA3B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земельних відносин</w:t>
      </w:r>
    </w:p>
    <w:p w14:paraId="60D720D5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Євгеній ЗАГРАНОВСЬКИЙ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38137EB2" w14:textId="44520C52" w:rsidR="00A20220" w:rsidRDefault="00A20220" w:rsidP="00A20220">
      <w:pPr>
        <w:rPr>
          <w:szCs w:val="28"/>
          <w:lang w:val="uk-UA"/>
        </w:rPr>
      </w:pPr>
    </w:p>
    <w:p w14:paraId="1AAF8ED7" w14:textId="081A66FF" w:rsidR="00534351" w:rsidRDefault="00534351" w:rsidP="00A20220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77EE0359" w14:textId="480BE150" w:rsidR="00534351" w:rsidRDefault="00534351" w:rsidP="00A20220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ACF9F25" w14:textId="5A69A3F4" w:rsidR="00534351" w:rsidRPr="00534351" w:rsidRDefault="00534351" w:rsidP="00A20220">
      <w:pPr>
        <w:rPr>
          <w:b/>
          <w:szCs w:val="28"/>
          <w:lang w:val="uk-UA"/>
        </w:rPr>
      </w:pPr>
      <w:r w:rsidRPr="00534351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p w14:paraId="2ACE9717" w14:textId="77777777" w:rsidR="00534351" w:rsidRPr="00B05A38" w:rsidRDefault="00534351" w:rsidP="00A20220">
      <w:pPr>
        <w:rPr>
          <w:szCs w:val="28"/>
          <w:lang w:val="uk-UA"/>
        </w:rPr>
      </w:pPr>
    </w:p>
    <w:p w14:paraId="38E24AED" w14:textId="77777777" w:rsidR="00F26637" w:rsidRDefault="00F26637" w:rsidP="00A20220">
      <w:pPr>
        <w:rPr>
          <w:szCs w:val="28"/>
          <w:lang w:val="uk-UA"/>
        </w:rPr>
      </w:pPr>
      <w:r>
        <w:rPr>
          <w:szCs w:val="28"/>
          <w:lang w:val="uk-UA"/>
        </w:rPr>
        <w:t>Заступник нача</w:t>
      </w:r>
      <w:r w:rsidR="00A20220" w:rsidRPr="00B05A38">
        <w:rPr>
          <w:szCs w:val="28"/>
          <w:lang w:val="uk-UA"/>
        </w:rPr>
        <w:t>льник</w:t>
      </w:r>
      <w:r>
        <w:rPr>
          <w:szCs w:val="28"/>
          <w:lang w:val="uk-UA"/>
        </w:rPr>
        <w:t>а</w:t>
      </w:r>
    </w:p>
    <w:p w14:paraId="411600AB" w14:textId="1B34BC79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юридичного відділу міської ради</w:t>
      </w:r>
    </w:p>
    <w:p w14:paraId="04247AA3" w14:textId="7C238447" w:rsidR="00A20220" w:rsidRPr="00B05A38" w:rsidRDefault="00F26637" w:rsidP="00A20220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A20220" w:rsidRPr="00B05A38">
        <w:rPr>
          <w:szCs w:val="28"/>
          <w:lang w:val="uk-UA"/>
        </w:rPr>
        <w:tab/>
      </w:r>
      <w:r w:rsidR="00A20220" w:rsidRPr="00B05A38">
        <w:rPr>
          <w:szCs w:val="28"/>
          <w:lang w:val="uk-UA"/>
        </w:rPr>
        <w:tab/>
      </w:r>
      <w:r w:rsidR="00A20220" w:rsidRPr="00B05A38">
        <w:rPr>
          <w:szCs w:val="28"/>
          <w:lang w:val="uk-UA"/>
        </w:rPr>
        <w:tab/>
      </w:r>
      <w:r w:rsidR="00A20220" w:rsidRPr="00B05A38">
        <w:rPr>
          <w:szCs w:val="28"/>
          <w:lang w:val="uk-UA"/>
        </w:rPr>
        <w:tab/>
      </w:r>
      <w:r w:rsidR="00A20220" w:rsidRPr="00B05A38">
        <w:rPr>
          <w:szCs w:val="28"/>
          <w:lang w:val="uk-UA"/>
        </w:rPr>
        <w:tab/>
      </w:r>
      <w:r w:rsidR="00A20220" w:rsidRPr="00B05A38">
        <w:rPr>
          <w:szCs w:val="28"/>
          <w:lang w:val="uk-UA"/>
        </w:rPr>
        <w:tab/>
        <w:t>"___"_____2023р.</w:t>
      </w:r>
    </w:p>
    <w:p w14:paraId="068182E1" w14:textId="77777777" w:rsidR="00A20220" w:rsidRPr="00B05A38" w:rsidRDefault="00A20220" w:rsidP="00A20220">
      <w:pPr>
        <w:rPr>
          <w:szCs w:val="28"/>
          <w:lang w:val="uk-UA"/>
        </w:rPr>
      </w:pPr>
    </w:p>
    <w:p w14:paraId="3186A60A" w14:textId="77777777" w:rsidR="00A20220" w:rsidRPr="00B05A38" w:rsidRDefault="00A20220" w:rsidP="00A20220">
      <w:pPr>
        <w:rPr>
          <w:szCs w:val="28"/>
          <w:lang w:val="uk-UA" w:eastAsia="uk-UA"/>
        </w:rPr>
      </w:pPr>
      <w:r w:rsidRPr="00B05A38">
        <w:rPr>
          <w:szCs w:val="28"/>
          <w:lang w:val="uk-UA"/>
        </w:rPr>
        <w:t xml:space="preserve">Начальник управління </w:t>
      </w:r>
    </w:p>
    <w:p w14:paraId="159C9F3C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«Секретаріат ради» міської ради</w:t>
      </w:r>
    </w:p>
    <w:p w14:paraId="34956CDB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БЕЖУК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  <w:t xml:space="preserve">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637DDFE7" w14:textId="77777777" w:rsidR="00A20220" w:rsidRPr="00B05A38" w:rsidRDefault="00A20220" w:rsidP="00A20220">
      <w:pPr>
        <w:rPr>
          <w:szCs w:val="28"/>
          <w:lang w:val="uk-UA"/>
        </w:rPr>
      </w:pPr>
    </w:p>
    <w:p w14:paraId="6F0392A8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Уповноважена особа з питань </w:t>
      </w:r>
    </w:p>
    <w:p w14:paraId="771E2CE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>запобігання та виявлення корупції</w:t>
      </w:r>
    </w:p>
    <w:p w14:paraId="5BAD1C6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СЕНЮК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1B270205" w14:textId="77777777" w:rsidR="00A20220" w:rsidRPr="00B05A38" w:rsidRDefault="00A20220" w:rsidP="00A20220">
      <w:pPr>
        <w:rPr>
          <w:szCs w:val="28"/>
          <w:lang w:val="uk-UA"/>
        </w:rPr>
      </w:pPr>
    </w:p>
    <w:p w14:paraId="42853D8D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Начальник відділу моніторингу та енергозбереження</w:t>
      </w:r>
    </w:p>
    <w:p w14:paraId="0C972BD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управління економіки міської ради</w:t>
      </w:r>
    </w:p>
    <w:p w14:paraId="1E7A3E09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p w14:paraId="52AAB211" w14:textId="77777777" w:rsidR="00A20220" w:rsidRPr="00B05A38" w:rsidRDefault="00A20220" w:rsidP="00A20220">
      <w:pPr>
        <w:rPr>
          <w:szCs w:val="28"/>
          <w:lang w:val="uk-UA"/>
        </w:rPr>
      </w:pPr>
    </w:p>
    <w:p w14:paraId="797E04FF" w14:textId="6703C411" w:rsidR="00A20220" w:rsidRPr="00B05A38" w:rsidRDefault="00D76152" w:rsidP="00A20220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20220" w:rsidRPr="00B05A38">
        <w:rPr>
          <w:szCs w:val="28"/>
          <w:lang w:val="uk-UA"/>
        </w:rPr>
        <w:t xml:space="preserve">ачальник управління містобудування </w:t>
      </w:r>
    </w:p>
    <w:p w14:paraId="7292AE22" w14:textId="77777777" w:rsidR="00A20220" w:rsidRPr="00B05A38" w:rsidRDefault="00A20220" w:rsidP="00A20220">
      <w:pPr>
        <w:rPr>
          <w:szCs w:val="28"/>
          <w:shd w:val="clear" w:color="auto" w:fill="FFFFFF"/>
          <w:lang w:val="uk-UA"/>
        </w:rPr>
      </w:pPr>
      <w:r w:rsidRPr="00B05A38">
        <w:rPr>
          <w:szCs w:val="28"/>
          <w:lang w:val="uk-UA"/>
        </w:rPr>
        <w:t xml:space="preserve">міської ради </w:t>
      </w:r>
    </w:p>
    <w:p w14:paraId="002F462B" w14:textId="1672D45C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</w:t>
      </w:r>
      <w:r w:rsidR="00D76152">
        <w:rPr>
          <w:b/>
          <w:szCs w:val="28"/>
          <w:lang w:val="uk-UA"/>
        </w:rPr>
        <w:t>ОЛІЙНИК</w:t>
      </w:r>
      <w:r w:rsidRPr="00B05A38">
        <w:rPr>
          <w:b/>
          <w:szCs w:val="28"/>
          <w:lang w:val="uk-UA"/>
        </w:rPr>
        <w:t xml:space="preserve"> </w:t>
      </w:r>
      <w:r w:rsidRPr="00B05A38">
        <w:rPr>
          <w:b/>
          <w:color w:val="FF0000"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30A37DD2" w14:textId="77777777" w:rsidR="00A20220" w:rsidRPr="00B05A38" w:rsidRDefault="00A20220" w:rsidP="00A20220">
      <w:pPr>
        <w:rPr>
          <w:szCs w:val="28"/>
          <w:lang w:val="uk-UA"/>
        </w:rPr>
      </w:pPr>
    </w:p>
    <w:p w14:paraId="0B1E9C7D" w14:textId="10126759" w:rsidR="00A20220" w:rsidRPr="00B05A38" w:rsidRDefault="00DD1A8C" w:rsidP="00A20220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</w:t>
      </w:r>
      <w:r w:rsidR="00A20220" w:rsidRPr="00B05A38">
        <w:rPr>
          <w:szCs w:val="28"/>
          <w:lang w:val="uk-UA"/>
        </w:rPr>
        <w:t xml:space="preserve"> начальника управління земельних відносин </w:t>
      </w:r>
    </w:p>
    <w:p w14:paraId="306615F1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та майнових ресурсів міської ради</w:t>
      </w:r>
    </w:p>
    <w:p w14:paraId="6E4E1DE9" w14:textId="21C39F75" w:rsidR="008A45FE" w:rsidRDefault="00A20220" w:rsidP="007B78E1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>Олександр ЯВОРСЬКИЙ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68C920D8" w14:textId="06FDFA67" w:rsidR="00534351" w:rsidRDefault="00534351" w:rsidP="007B78E1">
      <w:pPr>
        <w:jc w:val="both"/>
        <w:rPr>
          <w:b/>
          <w:bCs/>
          <w:szCs w:val="28"/>
          <w:lang w:val="uk-UA"/>
        </w:rPr>
      </w:pPr>
    </w:p>
    <w:p w14:paraId="587C0587" w14:textId="25B9732D" w:rsidR="00534351" w:rsidRDefault="00534351" w:rsidP="007B78E1">
      <w:pPr>
        <w:jc w:val="both"/>
        <w:rPr>
          <w:bCs/>
          <w:szCs w:val="28"/>
          <w:lang w:val="uk-UA"/>
        </w:rPr>
      </w:pPr>
      <w:r w:rsidRPr="0023106E">
        <w:rPr>
          <w:bCs/>
          <w:szCs w:val="28"/>
          <w:lang w:val="uk-UA"/>
        </w:rPr>
        <w:t>Виконавець</w:t>
      </w:r>
      <w:r w:rsidR="0023106E" w:rsidRPr="0023106E">
        <w:rPr>
          <w:bCs/>
          <w:szCs w:val="28"/>
          <w:lang w:val="uk-UA"/>
        </w:rPr>
        <w:t>:</w:t>
      </w:r>
    </w:p>
    <w:p w14:paraId="56843FF1" w14:textId="21C52D44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Головний спеціаліст відділу земельних відносин </w:t>
      </w:r>
    </w:p>
    <w:p w14:paraId="24665C34" w14:textId="09C1DF71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управління земельних відносин та майнових ресурсів</w:t>
      </w:r>
    </w:p>
    <w:p w14:paraId="5A40B3C2" w14:textId="2B39FBC7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міської ради</w:t>
      </w:r>
    </w:p>
    <w:p w14:paraId="6A7CD2AA" w14:textId="73C1C846" w:rsidR="0023106E" w:rsidRPr="0023106E" w:rsidRDefault="0023106E" w:rsidP="007B78E1">
      <w:pPr>
        <w:jc w:val="both"/>
        <w:rPr>
          <w:b/>
          <w:bCs/>
          <w:szCs w:val="28"/>
          <w:lang w:val="uk-UA"/>
        </w:rPr>
      </w:pPr>
      <w:r w:rsidRPr="0023106E">
        <w:rPr>
          <w:b/>
          <w:bCs/>
          <w:szCs w:val="28"/>
          <w:lang w:val="uk-UA"/>
        </w:rPr>
        <w:t>Антоніна МАТУШ</w:t>
      </w:r>
      <w:r>
        <w:rPr>
          <w:b/>
          <w:bCs/>
          <w:szCs w:val="28"/>
          <w:lang w:val="uk-UA"/>
        </w:rPr>
        <w:t xml:space="preserve">   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sectPr w:rsidR="0023106E" w:rsidRPr="0023106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86BD2"/>
    <w:rsid w:val="000A0ADB"/>
    <w:rsid w:val="000B72BC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1E79D3"/>
    <w:rsid w:val="00213143"/>
    <w:rsid w:val="0023106E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4D7050"/>
    <w:rsid w:val="004E6FE7"/>
    <w:rsid w:val="00534351"/>
    <w:rsid w:val="005675BD"/>
    <w:rsid w:val="00580180"/>
    <w:rsid w:val="005813FB"/>
    <w:rsid w:val="00581A16"/>
    <w:rsid w:val="00586E75"/>
    <w:rsid w:val="005A01F9"/>
    <w:rsid w:val="005A1E75"/>
    <w:rsid w:val="005C22E2"/>
    <w:rsid w:val="005C3E0A"/>
    <w:rsid w:val="005C48BE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5605"/>
    <w:rsid w:val="007518C2"/>
    <w:rsid w:val="007904BF"/>
    <w:rsid w:val="007A0037"/>
    <w:rsid w:val="007B78E1"/>
    <w:rsid w:val="007C535C"/>
    <w:rsid w:val="007D2CBE"/>
    <w:rsid w:val="007E1BE3"/>
    <w:rsid w:val="00801E5A"/>
    <w:rsid w:val="00820781"/>
    <w:rsid w:val="00844BE4"/>
    <w:rsid w:val="0085396E"/>
    <w:rsid w:val="008677C7"/>
    <w:rsid w:val="00874590"/>
    <w:rsid w:val="00891E66"/>
    <w:rsid w:val="008950B0"/>
    <w:rsid w:val="008A45FE"/>
    <w:rsid w:val="008B2CBE"/>
    <w:rsid w:val="008D6C8D"/>
    <w:rsid w:val="008E6B72"/>
    <w:rsid w:val="0091193F"/>
    <w:rsid w:val="009172DC"/>
    <w:rsid w:val="00922E36"/>
    <w:rsid w:val="0093041D"/>
    <w:rsid w:val="00944917"/>
    <w:rsid w:val="009804B1"/>
    <w:rsid w:val="009C3202"/>
    <w:rsid w:val="009C737B"/>
    <w:rsid w:val="009E3C93"/>
    <w:rsid w:val="00A20220"/>
    <w:rsid w:val="00A24839"/>
    <w:rsid w:val="00A256F7"/>
    <w:rsid w:val="00A26EB6"/>
    <w:rsid w:val="00A61906"/>
    <w:rsid w:val="00A67DC2"/>
    <w:rsid w:val="00A71CB5"/>
    <w:rsid w:val="00A81994"/>
    <w:rsid w:val="00A85137"/>
    <w:rsid w:val="00AA185D"/>
    <w:rsid w:val="00AB3AA3"/>
    <w:rsid w:val="00AB5EFE"/>
    <w:rsid w:val="00B05A38"/>
    <w:rsid w:val="00B35803"/>
    <w:rsid w:val="00B35F56"/>
    <w:rsid w:val="00BA1B49"/>
    <w:rsid w:val="00BD46FD"/>
    <w:rsid w:val="00C14D56"/>
    <w:rsid w:val="00C57467"/>
    <w:rsid w:val="00CB79DD"/>
    <w:rsid w:val="00CC73FF"/>
    <w:rsid w:val="00CD1569"/>
    <w:rsid w:val="00CF125C"/>
    <w:rsid w:val="00CF652F"/>
    <w:rsid w:val="00D1097D"/>
    <w:rsid w:val="00D274D3"/>
    <w:rsid w:val="00D33E6C"/>
    <w:rsid w:val="00D76152"/>
    <w:rsid w:val="00DB1151"/>
    <w:rsid w:val="00DC7393"/>
    <w:rsid w:val="00DD1A8C"/>
    <w:rsid w:val="00E33545"/>
    <w:rsid w:val="00E561C3"/>
    <w:rsid w:val="00E62A0B"/>
    <w:rsid w:val="00E750A3"/>
    <w:rsid w:val="00E81679"/>
    <w:rsid w:val="00E8383C"/>
    <w:rsid w:val="00E85C60"/>
    <w:rsid w:val="00E96558"/>
    <w:rsid w:val="00E96975"/>
    <w:rsid w:val="00EA6C56"/>
    <w:rsid w:val="00EC1896"/>
    <w:rsid w:val="00EF1C33"/>
    <w:rsid w:val="00F24EF6"/>
    <w:rsid w:val="00F2663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BE3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  <w:style w:type="paragraph" w:styleId="af0">
    <w:name w:val="No Spacing"/>
    <w:uiPriority w:val="99"/>
    <w:qFormat/>
    <w:rsid w:val="00A202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2023-03-28T16:42:00Z</cp:lastPrinted>
  <dcterms:created xsi:type="dcterms:W3CDTF">2023-09-08T07:49:00Z</dcterms:created>
  <dcterms:modified xsi:type="dcterms:W3CDTF">2023-09-08T07:49:00Z</dcterms:modified>
</cp:coreProperties>
</file>